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72FA" w14:textId="6A36B9BA" w:rsidR="00D354FD" w:rsidRDefault="007B78A7" w:rsidP="00D354FD">
      <w:pPr>
        <w:jc w:val="center"/>
        <w:rPr>
          <w:b/>
        </w:rPr>
      </w:pPr>
      <w:r>
        <w:rPr>
          <w:b/>
          <w:noProof/>
          <w:sz w:val="72"/>
          <w:szCs w:val="72"/>
        </w:rPr>
        <w:drawing>
          <wp:inline distT="0" distB="0" distL="0" distR="0" wp14:anchorId="23FFC970" wp14:editId="26DF93D2">
            <wp:extent cx="2600325" cy="1272051"/>
            <wp:effectExtent l="0" t="0" r="0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16" cy="12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9830" w14:textId="462C2EFA" w:rsidR="00A557A2" w:rsidRPr="00BA29C1" w:rsidRDefault="006448A1" w:rsidP="00BA29C1">
      <w:pPr>
        <w:jc w:val="center"/>
        <w:rPr>
          <w:rFonts w:cstheme="minorHAnsi"/>
          <w:b/>
          <w:sz w:val="36"/>
          <w:szCs w:val="24"/>
          <w:u w:val="single"/>
        </w:rPr>
      </w:pPr>
      <w:r w:rsidRPr="00BA29C1">
        <w:rPr>
          <w:rFonts w:cstheme="minorHAnsi"/>
          <w:b/>
          <w:sz w:val="36"/>
          <w:szCs w:val="24"/>
          <w:u w:val="single"/>
        </w:rPr>
        <w:t xml:space="preserve">MEMBER </w:t>
      </w:r>
      <w:r w:rsidR="003E5E34" w:rsidRPr="00BA29C1">
        <w:rPr>
          <w:rFonts w:cstheme="minorHAnsi"/>
          <w:b/>
          <w:sz w:val="36"/>
          <w:szCs w:val="24"/>
          <w:u w:val="single"/>
        </w:rPr>
        <w:t>EXPECTATIONS</w:t>
      </w:r>
    </w:p>
    <w:p w14:paraId="2D7FA65B" w14:textId="77777777" w:rsidR="00BA29C1" w:rsidRPr="00D354FD" w:rsidRDefault="00BA29C1">
      <w:pPr>
        <w:rPr>
          <w:rFonts w:cstheme="minorHAnsi"/>
          <w:b/>
          <w:sz w:val="36"/>
          <w:szCs w:val="24"/>
        </w:rPr>
      </w:pPr>
    </w:p>
    <w:p w14:paraId="21B49B03" w14:textId="77777777" w:rsidR="003E5E34" w:rsidRPr="00BA29C1" w:rsidRDefault="003E5E34" w:rsidP="00BA29C1">
      <w:pPr>
        <w:rPr>
          <w:rFonts w:cstheme="minorHAnsi"/>
          <w:b/>
          <w:sz w:val="28"/>
          <w:szCs w:val="24"/>
          <w:u w:val="single"/>
        </w:rPr>
      </w:pPr>
      <w:r w:rsidRPr="00BA29C1">
        <w:rPr>
          <w:rFonts w:cstheme="minorHAnsi"/>
          <w:b/>
          <w:sz w:val="28"/>
          <w:szCs w:val="24"/>
          <w:u w:val="single"/>
        </w:rPr>
        <w:t>FINANCIAL</w:t>
      </w:r>
    </w:p>
    <w:p w14:paraId="28AB8B5F" w14:textId="77777777" w:rsidR="006448A1" w:rsidRPr="00D354FD" w:rsidRDefault="006448A1">
      <w:pPr>
        <w:rPr>
          <w:rFonts w:cstheme="minorHAnsi"/>
          <w:sz w:val="24"/>
          <w:szCs w:val="24"/>
        </w:rPr>
      </w:pPr>
    </w:p>
    <w:p w14:paraId="58AD9410" w14:textId="77777777" w:rsidR="00E15395" w:rsidRDefault="00BF6D8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CLUB</w:t>
      </w:r>
      <w:r w:rsidR="006448A1" w:rsidRPr="00EC65DD">
        <w:rPr>
          <w:rFonts w:cstheme="minorHAnsi"/>
          <w:b/>
          <w:sz w:val="24"/>
          <w:szCs w:val="24"/>
        </w:rPr>
        <w:t xml:space="preserve"> </w:t>
      </w:r>
      <w:r w:rsidR="00EC65DD" w:rsidRPr="00EC65DD">
        <w:rPr>
          <w:rFonts w:cstheme="minorHAnsi"/>
          <w:b/>
          <w:sz w:val="24"/>
          <w:szCs w:val="24"/>
        </w:rPr>
        <w:t>ANNUAL DUES</w:t>
      </w:r>
      <w:r w:rsidR="00924A09">
        <w:rPr>
          <w:rFonts w:cstheme="minorHAnsi"/>
          <w:b/>
          <w:sz w:val="24"/>
          <w:szCs w:val="24"/>
        </w:rPr>
        <w:t xml:space="preserve"> (Not including optional lunch costs)</w:t>
      </w:r>
      <w:r w:rsidR="00EC65DD" w:rsidRPr="00EC65DD">
        <w:rPr>
          <w:rFonts w:cstheme="minorHAnsi"/>
          <w:b/>
          <w:sz w:val="24"/>
          <w:szCs w:val="24"/>
        </w:rPr>
        <w:t>:</w:t>
      </w:r>
    </w:p>
    <w:p w14:paraId="68C3D6F1" w14:textId="77777777" w:rsidR="00E15395" w:rsidRDefault="00E15395" w:rsidP="00E1539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Individual: </w:t>
      </w:r>
      <w:r w:rsidR="006448A1" w:rsidRPr="00EC65DD">
        <w:rPr>
          <w:rFonts w:cstheme="minorHAnsi"/>
          <w:b/>
          <w:sz w:val="24"/>
          <w:szCs w:val="24"/>
        </w:rPr>
        <w:t>$</w:t>
      </w:r>
      <w:r w:rsidR="00675180">
        <w:rPr>
          <w:rFonts w:cstheme="minorHAnsi"/>
          <w:b/>
          <w:sz w:val="24"/>
          <w:szCs w:val="24"/>
        </w:rPr>
        <w:t>4</w:t>
      </w:r>
      <w:r w:rsidR="007B3B71">
        <w:rPr>
          <w:rFonts w:cstheme="minorHAnsi"/>
          <w:b/>
          <w:sz w:val="24"/>
          <w:szCs w:val="24"/>
        </w:rPr>
        <w:t>4</w:t>
      </w:r>
      <w:r w:rsidR="006448A1" w:rsidRPr="00EC65DD">
        <w:rPr>
          <w:rFonts w:cstheme="minorHAnsi"/>
          <w:b/>
          <w:sz w:val="24"/>
          <w:szCs w:val="24"/>
        </w:rPr>
        <w:t>0</w:t>
      </w:r>
    </w:p>
    <w:p w14:paraId="4FE2BC62" w14:textId="77777777" w:rsidR="00E15395" w:rsidRDefault="00E15395" w:rsidP="00E1539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Young (35 years old or less): $200</w:t>
      </w:r>
    </w:p>
    <w:p w14:paraId="0457B159" w14:textId="3A2022F9" w:rsidR="00E15395" w:rsidRDefault="00E15395" w:rsidP="00E1539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Organization:</w:t>
      </w:r>
      <w:r w:rsidR="009D4C69">
        <w:rPr>
          <w:rFonts w:cstheme="minorHAnsi"/>
          <w:b/>
          <w:sz w:val="24"/>
          <w:szCs w:val="24"/>
        </w:rPr>
        <w:t xml:space="preserve"> $600</w:t>
      </w:r>
    </w:p>
    <w:p w14:paraId="407946E8" w14:textId="6D2B8F5C" w:rsidR="00EC65DD" w:rsidRDefault="00E15395" w:rsidP="00E1539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Small Nonprofit: $200</w:t>
      </w:r>
      <w:r w:rsidR="00EC65DD">
        <w:rPr>
          <w:rFonts w:cstheme="minorHAnsi"/>
          <w:sz w:val="24"/>
          <w:szCs w:val="24"/>
        </w:rPr>
        <w:tab/>
      </w:r>
    </w:p>
    <w:p w14:paraId="07A1FA71" w14:textId="77777777" w:rsidR="006448A1" w:rsidRPr="00D354FD" w:rsidRDefault="006448A1">
      <w:pPr>
        <w:rPr>
          <w:rFonts w:cstheme="minorHAnsi"/>
          <w:sz w:val="24"/>
          <w:szCs w:val="24"/>
        </w:rPr>
      </w:pPr>
    </w:p>
    <w:p w14:paraId="6C117174" w14:textId="38FA6653" w:rsidR="00A76D4C" w:rsidRPr="00D354FD" w:rsidRDefault="00EC65DD" w:rsidP="00A76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Members are invoiced quarterly. </w:t>
      </w:r>
    </w:p>
    <w:p w14:paraId="743A5604" w14:textId="77777777" w:rsidR="00A76D4C" w:rsidRPr="00D354FD" w:rsidRDefault="00A76D4C" w:rsidP="00A76D4C">
      <w:pPr>
        <w:rPr>
          <w:rFonts w:cstheme="minorHAnsi"/>
          <w:sz w:val="24"/>
          <w:szCs w:val="24"/>
        </w:rPr>
      </w:pPr>
    </w:p>
    <w:p w14:paraId="7D02C06D" w14:textId="77777777" w:rsidR="00A76D4C" w:rsidRPr="00D354FD" w:rsidRDefault="00A76D4C" w:rsidP="00A76D4C">
      <w:pPr>
        <w:rPr>
          <w:rFonts w:cstheme="minorHAnsi"/>
          <w:b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ST LOUIS PARK ROTARY FOUNDATION</w:t>
      </w:r>
    </w:p>
    <w:p w14:paraId="6D9D01DE" w14:textId="3310F865" w:rsidR="00A76D4C" w:rsidRPr="00D354FD" w:rsidRDefault="00A76D4C" w:rsidP="00A76D4C">
      <w:pPr>
        <w:rPr>
          <w:rFonts w:cstheme="minorHAnsi"/>
          <w:sz w:val="24"/>
          <w:szCs w:val="24"/>
        </w:rPr>
      </w:pPr>
      <w:r w:rsidRPr="00D354FD">
        <w:rPr>
          <w:rFonts w:cstheme="minorHAnsi"/>
          <w:sz w:val="24"/>
          <w:szCs w:val="24"/>
        </w:rPr>
        <w:t xml:space="preserve">The club’s foundation is a 501(c)(3) charitable nonprofit supported by members’ contributions and fundraising. The foundation supports club projects, matches funds to other Rotary clubs’ projects (both locally and globally), and </w:t>
      </w:r>
      <w:r w:rsidR="003169C3">
        <w:rPr>
          <w:rFonts w:cstheme="minorHAnsi"/>
          <w:sz w:val="24"/>
          <w:szCs w:val="24"/>
        </w:rPr>
        <w:t xml:space="preserve">makes donations to </w:t>
      </w:r>
      <w:r w:rsidRPr="00D354FD">
        <w:rPr>
          <w:rFonts w:cstheme="minorHAnsi"/>
          <w:sz w:val="24"/>
          <w:szCs w:val="24"/>
        </w:rPr>
        <w:t>St. Louis Park non-profit organizations addressing Rotary priorities.</w:t>
      </w:r>
    </w:p>
    <w:p w14:paraId="3B5D8D9F" w14:textId="77777777" w:rsidR="00A76D4C" w:rsidRPr="00D354FD" w:rsidRDefault="00A76D4C" w:rsidP="00A76D4C">
      <w:pPr>
        <w:rPr>
          <w:rFonts w:cstheme="minorHAnsi"/>
          <w:sz w:val="24"/>
          <w:szCs w:val="24"/>
        </w:rPr>
      </w:pPr>
    </w:p>
    <w:p w14:paraId="0F0EDCDD" w14:textId="77777777" w:rsidR="00A76D4C" w:rsidRPr="00D354FD" w:rsidRDefault="00A76D4C" w:rsidP="00A76D4C">
      <w:pPr>
        <w:rPr>
          <w:rFonts w:cstheme="minorHAnsi"/>
          <w:sz w:val="24"/>
          <w:szCs w:val="24"/>
        </w:rPr>
      </w:pPr>
      <w:r w:rsidRPr="00D354FD">
        <w:rPr>
          <w:rFonts w:cstheme="minorHAnsi"/>
          <w:sz w:val="24"/>
          <w:szCs w:val="24"/>
        </w:rPr>
        <w:t xml:space="preserve">We strive for 100% annual participation in members’ giving to the </w:t>
      </w:r>
      <w:r w:rsidR="00336623">
        <w:rPr>
          <w:rFonts w:cstheme="minorHAnsi"/>
          <w:sz w:val="24"/>
          <w:szCs w:val="24"/>
        </w:rPr>
        <w:t xml:space="preserve">club </w:t>
      </w:r>
      <w:r w:rsidRPr="00D354FD">
        <w:rPr>
          <w:rFonts w:cstheme="minorHAnsi"/>
          <w:sz w:val="24"/>
          <w:szCs w:val="24"/>
        </w:rPr>
        <w:t>foundation. Members are invited to give a meaningful gift within their ability. The minimum suggested gift is a gift in an amount matching the member’s age in years.</w:t>
      </w:r>
    </w:p>
    <w:p w14:paraId="483BC46E" w14:textId="77777777" w:rsidR="00A76D4C" w:rsidRPr="00D354FD" w:rsidRDefault="00A76D4C" w:rsidP="00A76D4C">
      <w:pPr>
        <w:rPr>
          <w:rFonts w:cstheme="minorHAnsi"/>
          <w:sz w:val="24"/>
          <w:szCs w:val="24"/>
        </w:rPr>
      </w:pPr>
    </w:p>
    <w:p w14:paraId="37EB8801" w14:textId="77777777" w:rsidR="00A76D4C" w:rsidRPr="00D354FD" w:rsidRDefault="00A76D4C" w:rsidP="00A76D4C">
      <w:pPr>
        <w:rPr>
          <w:rFonts w:cstheme="minorHAnsi"/>
          <w:b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ROTARTY INTERNATIONAL FOUNDATION</w:t>
      </w:r>
    </w:p>
    <w:p w14:paraId="61CD523F" w14:textId="77777777" w:rsidR="006448A1" w:rsidRPr="00D354FD" w:rsidRDefault="00A76D4C" w:rsidP="006448A1">
      <w:pPr>
        <w:rPr>
          <w:rFonts w:cstheme="minorHAnsi"/>
          <w:sz w:val="24"/>
          <w:szCs w:val="24"/>
        </w:rPr>
      </w:pPr>
      <w:r w:rsidRPr="00D354FD">
        <w:rPr>
          <w:rFonts w:cstheme="minorHAnsi"/>
          <w:sz w:val="24"/>
          <w:szCs w:val="24"/>
        </w:rPr>
        <w:t>The Rotary Foundation transforms gifts into projects that change lives both close to home and around the world. As the charitable arm of Rotary, the foundation taps into a global network of Rotarians who invest their time, money and expertise into prio</w:t>
      </w:r>
      <w:r w:rsidR="00204576" w:rsidRPr="00D354FD">
        <w:rPr>
          <w:rFonts w:cstheme="minorHAnsi"/>
          <w:sz w:val="24"/>
          <w:szCs w:val="24"/>
        </w:rPr>
        <w:t xml:space="preserve">rities such as eradicating polio, fighting disease, providing clean water, saving mothers and children, supporting education, growing local economies, and promoting peace. </w:t>
      </w:r>
      <w:r w:rsidR="00336623" w:rsidRPr="00D354FD">
        <w:rPr>
          <w:rFonts w:cstheme="minorHAnsi"/>
          <w:sz w:val="24"/>
          <w:szCs w:val="24"/>
        </w:rPr>
        <w:t xml:space="preserve">We strive for 100% annual participation in club members’ giving to the </w:t>
      </w:r>
      <w:r w:rsidR="00336623">
        <w:rPr>
          <w:rFonts w:cstheme="minorHAnsi"/>
          <w:sz w:val="24"/>
          <w:szCs w:val="24"/>
        </w:rPr>
        <w:t>Rotary F</w:t>
      </w:r>
      <w:r w:rsidR="00336623" w:rsidRPr="00D354FD">
        <w:rPr>
          <w:rFonts w:cstheme="minorHAnsi"/>
          <w:sz w:val="24"/>
          <w:szCs w:val="24"/>
        </w:rPr>
        <w:t>oundation.</w:t>
      </w:r>
    </w:p>
    <w:p w14:paraId="1CD92A75" w14:textId="77777777" w:rsidR="00A85AC9" w:rsidRPr="00D354FD" w:rsidRDefault="00A85AC9" w:rsidP="006448A1">
      <w:pPr>
        <w:rPr>
          <w:rFonts w:cstheme="minorHAnsi"/>
          <w:sz w:val="24"/>
          <w:szCs w:val="24"/>
        </w:rPr>
      </w:pPr>
    </w:p>
    <w:p w14:paraId="523E8FBD" w14:textId="77777777" w:rsidR="00336623" w:rsidRDefault="00A85AC9" w:rsidP="006448A1">
      <w:pPr>
        <w:rPr>
          <w:rFonts w:cstheme="minorHAnsi"/>
          <w:sz w:val="24"/>
          <w:szCs w:val="24"/>
        </w:rPr>
      </w:pPr>
      <w:r w:rsidRPr="00D354FD">
        <w:rPr>
          <w:rFonts w:cstheme="minorHAnsi"/>
          <w:sz w:val="24"/>
          <w:szCs w:val="24"/>
        </w:rPr>
        <w:t xml:space="preserve">When a member’s cumulative gift total $1,000, they are recognized as a </w:t>
      </w:r>
      <w:r w:rsidRPr="00D354FD">
        <w:rPr>
          <w:rFonts w:cstheme="minorHAnsi"/>
          <w:i/>
          <w:sz w:val="24"/>
          <w:szCs w:val="24"/>
        </w:rPr>
        <w:t>Paul Harris Fellow</w:t>
      </w:r>
      <w:r w:rsidRPr="00D354FD">
        <w:rPr>
          <w:rFonts w:cstheme="minorHAnsi"/>
          <w:sz w:val="24"/>
          <w:szCs w:val="24"/>
        </w:rPr>
        <w:t xml:space="preserve">. </w:t>
      </w:r>
    </w:p>
    <w:p w14:paraId="451D1935" w14:textId="77777777" w:rsidR="00A85AC9" w:rsidRPr="00D354FD" w:rsidRDefault="00A85AC9" w:rsidP="006448A1">
      <w:pPr>
        <w:rPr>
          <w:rFonts w:cstheme="minorHAnsi"/>
          <w:sz w:val="24"/>
          <w:szCs w:val="24"/>
        </w:rPr>
      </w:pPr>
      <w:r w:rsidRPr="00D354FD">
        <w:rPr>
          <w:rFonts w:cstheme="minorHAnsi"/>
          <w:i/>
          <w:sz w:val="24"/>
          <w:szCs w:val="24"/>
        </w:rPr>
        <w:t>Paul Harris Society</w:t>
      </w:r>
      <w:r w:rsidRPr="00D354FD">
        <w:rPr>
          <w:rFonts w:cstheme="minorHAnsi"/>
          <w:sz w:val="24"/>
          <w:szCs w:val="24"/>
        </w:rPr>
        <w:t xml:space="preserve"> members are those who commit to giving $1,000 annually as long as they are able.</w:t>
      </w:r>
    </w:p>
    <w:p w14:paraId="085CCE0A" w14:textId="77777777" w:rsidR="00A85AC9" w:rsidRPr="00D354FD" w:rsidRDefault="00A85AC9" w:rsidP="006448A1">
      <w:pPr>
        <w:rPr>
          <w:rFonts w:cstheme="minorHAnsi"/>
          <w:sz w:val="24"/>
          <w:szCs w:val="24"/>
        </w:rPr>
      </w:pPr>
    </w:p>
    <w:p w14:paraId="6B59098E" w14:textId="4C90F756" w:rsidR="006448A1" w:rsidRPr="00D354FD" w:rsidRDefault="006448A1" w:rsidP="006448A1">
      <w:pPr>
        <w:rPr>
          <w:rFonts w:cstheme="minorHAnsi"/>
          <w:b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lastRenderedPageBreak/>
        <w:t>HAPPY BUCKS</w:t>
      </w:r>
      <w:r w:rsidR="00A97D48" w:rsidRPr="00D354FD">
        <w:rPr>
          <w:rFonts w:cstheme="minorHAnsi"/>
          <w:b/>
          <w:sz w:val="24"/>
          <w:szCs w:val="24"/>
        </w:rPr>
        <w:t xml:space="preserve">: </w:t>
      </w:r>
      <w:r w:rsidR="00A97D48" w:rsidRPr="00D354FD">
        <w:rPr>
          <w:rFonts w:cstheme="minorHAnsi"/>
          <w:sz w:val="24"/>
          <w:szCs w:val="24"/>
        </w:rPr>
        <w:t>Members are encourage</w:t>
      </w:r>
      <w:r w:rsidR="00336623">
        <w:rPr>
          <w:rFonts w:cstheme="minorHAnsi"/>
          <w:sz w:val="24"/>
          <w:szCs w:val="24"/>
        </w:rPr>
        <w:t>d</w:t>
      </w:r>
      <w:r w:rsidR="00A97D48" w:rsidRPr="00D354FD">
        <w:rPr>
          <w:rFonts w:cstheme="minorHAnsi"/>
          <w:sz w:val="24"/>
          <w:szCs w:val="24"/>
        </w:rPr>
        <w:t xml:space="preserve"> to frequently participate in the meetings’ “Happy Bucks” time</w:t>
      </w:r>
      <w:r w:rsidR="003169C3">
        <w:rPr>
          <w:rFonts w:cstheme="minorHAnsi"/>
          <w:sz w:val="24"/>
          <w:szCs w:val="24"/>
        </w:rPr>
        <w:t xml:space="preserve"> – Happy Bucks donations go to the Club’s charitable foundation</w:t>
      </w:r>
      <w:r w:rsidR="00A97D48" w:rsidRPr="00D354FD">
        <w:rPr>
          <w:rFonts w:cstheme="minorHAnsi"/>
          <w:sz w:val="24"/>
          <w:szCs w:val="24"/>
        </w:rPr>
        <w:t xml:space="preserve">. The purpose is to share </w:t>
      </w:r>
      <w:r w:rsidR="00336623">
        <w:rPr>
          <w:rFonts w:cstheme="minorHAnsi"/>
          <w:sz w:val="24"/>
          <w:szCs w:val="24"/>
        </w:rPr>
        <w:t xml:space="preserve">good </w:t>
      </w:r>
      <w:r w:rsidR="00A97D48" w:rsidRPr="00D354FD">
        <w:rPr>
          <w:rFonts w:cstheme="minorHAnsi"/>
          <w:sz w:val="24"/>
          <w:szCs w:val="24"/>
        </w:rPr>
        <w:t>news, anecdotes, jokes, milestones with fellow Rotarians.</w:t>
      </w:r>
    </w:p>
    <w:p w14:paraId="51D08811" w14:textId="77777777" w:rsidR="006448A1" w:rsidRPr="00D354FD" w:rsidRDefault="006448A1" w:rsidP="006448A1">
      <w:pPr>
        <w:rPr>
          <w:rFonts w:cstheme="minorHAnsi"/>
          <w:sz w:val="24"/>
          <w:szCs w:val="24"/>
        </w:rPr>
      </w:pPr>
    </w:p>
    <w:p w14:paraId="732AF412" w14:textId="77777777" w:rsidR="00BA29C1" w:rsidRDefault="006448A1" w:rsidP="00BA29C1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S</w:t>
      </w:r>
      <w:r w:rsidR="00A97D48" w:rsidRPr="00D354FD">
        <w:rPr>
          <w:rFonts w:cstheme="minorHAnsi"/>
          <w:b/>
          <w:sz w:val="24"/>
          <w:szCs w:val="24"/>
        </w:rPr>
        <w:t>PECIAL EVENTS:</w:t>
      </w:r>
      <w:r w:rsidR="00A97D48" w:rsidRPr="00D354FD">
        <w:rPr>
          <w:rFonts w:cstheme="minorHAnsi"/>
          <w:sz w:val="24"/>
          <w:szCs w:val="24"/>
        </w:rPr>
        <w:t xml:space="preserve"> Occasional social and other outings may include out-of-pocket costs. </w:t>
      </w:r>
    </w:p>
    <w:p w14:paraId="5A1C8CD9" w14:textId="77777777" w:rsidR="00BA29C1" w:rsidRPr="00BA29C1" w:rsidRDefault="00BA29C1" w:rsidP="00BA29C1">
      <w:pPr>
        <w:rPr>
          <w:rFonts w:cstheme="minorHAnsi"/>
          <w:sz w:val="24"/>
          <w:szCs w:val="24"/>
          <w:u w:val="single"/>
        </w:rPr>
      </w:pPr>
    </w:p>
    <w:p w14:paraId="0FF40EC6" w14:textId="79EEBD9E" w:rsidR="00A85AC9" w:rsidRPr="00BA29C1" w:rsidRDefault="00A85AC9" w:rsidP="00BA29C1">
      <w:pPr>
        <w:rPr>
          <w:rFonts w:cstheme="minorHAnsi"/>
          <w:sz w:val="24"/>
          <w:szCs w:val="24"/>
          <w:u w:val="single"/>
        </w:rPr>
      </w:pPr>
      <w:r w:rsidRPr="00BA29C1">
        <w:rPr>
          <w:rFonts w:cstheme="minorHAnsi"/>
          <w:b/>
          <w:sz w:val="28"/>
          <w:szCs w:val="24"/>
          <w:u w:val="single"/>
        </w:rPr>
        <w:t>TIME &amp; INVOLVEMEN</w:t>
      </w:r>
      <w:r w:rsidR="00BA29C1" w:rsidRPr="00BA29C1">
        <w:rPr>
          <w:rFonts w:cstheme="minorHAnsi"/>
          <w:b/>
          <w:sz w:val="28"/>
          <w:szCs w:val="24"/>
          <w:u w:val="single"/>
        </w:rPr>
        <w:t>T</w:t>
      </w:r>
    </w:p>
    <w:p w14:paraId="20E7855E" w14:textId="77777777" w:rsidR="00A85AC9" w:rsidRPr="00D354FD" w:rsidRDefault="00A85AC9" w:rsidP="00A85AC9">
      <w:pPr>
        <w:rPr>
          <w:rFonts w:cstheme="minorHAnsi"/>
          <w:b/>
          <w:sz w:val="24"/>
          <w:szCs w:val="24"/>
        </w:rPr>
      </w:pPr>
    </w:p>
    <w:p w14:paraId="6CF42CE7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Meetings:</w:t>
      </w:r>
      <w:r w:rsidRPr="00D354FD">
        <w:rPr>
          <w:rFonts w:cstheme="minorHAnsi"/>
          <w:sz w:val="24"/>
          <w:szCs w:val="24"/>
        </w:rPr>
        <w:t xml:space="preserve"> Members are requested to prioritize attending meetings</w:t>
      </w:r>
      <w:r w:rsidR="00336623">
        <w:rPr>
          <w:rFonts w:cstheme="minorHAnsi"/>
          <w:sz w:val="24"/>
          <w:szCs w:val="24"/>
        </w:rPr>
        <w:t xml:space="preserve"> as they are able with their other responsibilities.</w:t>
      </w:r>
    </w:p>
    <w:p w14:paraId="6E6B9E3D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</w:p>
    <w:p w14:paraId="31A281F9" w14:textId="3FEDD1CE" w:rsidR="00A85AC9" w:rsidRDefault="00A85AC9" w:rsidP="00A85AC9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Committees:</w:t>
      </w:r>
      <w:r w:rsidRPr="00D354FD">
        <w:rPr>
          <w:rFonts w:cstheme="minorHAnsi"/>
          <w:sz w:val="24"/>
          <w:szCs w:val="24"/>
        </w:rPr>
        <w:t xml:space="preserve"> Members are </w:t>
      </w:r>
      <w:r w:rsidR="00336623">
        <w:rPr>
          <w:rFonts w:cstheme="minorHAnsi"/>
          <w:sz w:val="24"/>
          <w:szCs w:val="24"/>
        </w:rPr>
        <w:t>asked</w:t>
      </w:r>
      <w:r w:rsidRPr="00D354FD">
        <w:rPr>
          <w:rFonts w:cstheme="minorHAnsi"/>
          <w:sz w:val="24"/>
          <w:szCs w:val="24"/>
        </w:rPr>
        <w:t xml:space="preserve"> to serve on at least one committee (membership, </w:t>
      </w:r>
      <w:r w:rsidR="00336623">
        <w:rPr>
          <w:rFonts w:cstheme="minorHAnsi"/>
          <w:sz w:val="24"/>
          <w:szCs w:val="24"/>
        </w:rPr>
        <w:t xml:space="preserve">international, community </w:t>
      </w:r>
      <w:r w:rsidRPr="00D354FD">
        <w:rPr>
          <w:rFonts w:cstheme="minorHAnsi"/>
          <w:sz w:val="24"/>
          <w:szCs w:val="24"/>
        </w:rPr>
        <w:t xml:space="preserve">service, </w:t>
      </w:r>
      <w:r w:rsidR="00336623">
        <w:rPr>
          <w:rFonts w:cstheme="minorHAnsi"/>
          <w:sz w:val="24"/>
          <w:szCs w:val="24"/>
        </w:rPr>
        <w:t xml:space="preserve">social, </w:t>
      </w:r>
      <w:r w:rsidRPr="00D354FD">
        <w:rPr>
          <w:rFonts w:cstheme="minorHAnsi"/>
          <w:sz w:val="24"/>
          <w:szCs w:val="24"/>
        </w:rPr>
        <w:t xml:space="preserve">etc). Committee </w:t>
      </w:r>
      <w:r w:rsidR="00DA081D">
        <w:rPr>
          <w:rFonts w:cstheme="minorHAnsi"/>
          <w:sz w:val="24"/>
          <w:szCs w:val="24"/>
        </w:rPr>
        <w:t xml:space="preserve">time </w:t>
      </w:r>
      <w:r w:rsidRPr="00D354FD">
        <w:rPr>
          <w:rFonts w:cstheme="minorHAnsi"/>
          <w:sz w:val="24"/>
          <w:szCs w:val="24"/>
        </w:rPr>
        <w:t>commitment varies.</w:t>
      </w:r>
    </w:p>
    <w:p w14:paraId="2DFCEA99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</w:p>
    <w:p w14:paraId="5AC0C67F" w14:textId="33349049" w:rsidR="00A85AC9" w:rsidRPr="00D354FD" w:rsidRDefault="00A85AC9" w:rsidP="00A85AC9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>Club Events:</w:t>
      </w:r>
      <w:r w:rsidRPr="00D354FD">
        <w:rPr>
          <w:rFonts w:cstheme="minorHAnsi"/>
          <w:sz w:val="24"/>
          <w:szCs w:val="24"/>
        </w:rPr>
        <w:t xml:space="preserve"> Members are expected to participate in club special events</w:t>
      </w:r>
      <w:r w:rsidR="005163DC">
        <w:rPr>
          <w:rFonts w:cstheme="minorHAnsi"/>
          <w:sz w:val="24"/>
          <w:szCs w:val="24"/>
        </w:rPr>
        <w:t>, such as</w:t>
      </w:r>
      <w:r w:rsidRPr="00D354FD">
        <w:rPr>
          <w:rFonts w:cstheme="minorHAnsi"/>
          <w:sz w:val="24"/>
          <w:szCs w:val="24"/>
        </w:rPr>
        <w:t xml:space="preserve"> fundraisers</w:t>
      </w:r>
      <w:r w:rsidR="005163DC">
        <w:rPr>
          <w:rFonts w:cstheme="minorHAnsi"/>
          <w:sz w:val="24"/>
          <w:szCs w:val="24"/>
        </w:rPr>
        <w:t>, service projects,</w:t>
      </w:r>
      <w:r w:rsidRPr="00D354FD">
        <w:rPr>
          <w:rFonts w:cstheme="minorHAnsi"/>
          <w:sz w:val="24"/>
          <w:szCs w:val="24"/>
        </w:rPr>
        <w:t xml:space="preserve"> </w:t>
      </w:r>
      <w:r w:rsidR="005163DC">
        <w:rPr>
          <w:rFonts w:cstheme="minorHAnsi"/>
          <w:sz w:val="24"/>
          <w:szCs w:val="24"/>
        </w:rPr>
        <w:t xml:space="preserve">and social gatherings, </w:t>
      </w:r>
      <w:r w:rsidRPr="00D354FD">
        <w:rPr>
          <w:rFonts w:cstheme="minorHAnsi"/>
          <w:sz w:val="24"/>
          <w:szCs w:val="24"/>
        </w:rPr>
        <w:t>as they are able.</w:t>
      </w:r>
    </w:p>
    <w:p w14:paraId="308BEAF4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</w:p>
    <w:p w14:paraId="02C14CF0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 xml:space="preserve">Rotary Events: </w:t>
      </w:r>
      <w:r w:rsidRPr="00D354FD">
        <w:rPr>
          <w:rFonts w:cstheme="minorHAnsi"/>
          <w:sz w:val="24"/>
          <w:szCs w:val="24"/>
        </w:rPr>
        <w:t>Members will be encouraged to participate in Rotary District training and conferences.</w:t>
      </w:r>
    </w:p>
    <w:p w14:paraId="4CB152CD" w14:textId="77777777" w:rsidR="00A85AC9" w:rsidRPr="00D354FD" w:rsidRDefault="00A85AC9" w:rsidP="00A85AC9">
      <w:pPr>
        <w:rPr>
          <w:rFonts w:cstheme="minorHAnsi"/>
          <w:sz w:val="24"/>
          <w:szCs w:val="24"/>
        </w:rPr>
      </w:pPr>
    </w:p>
    <w:p w14:paraId="49C2647B" w14:textId="5C781F8A" w:rsidR="00A85AC9" w:rsidRPr="00D354FD" w:rsidRDefault="00A85AC9" w:rsidP="00A85AC9">
      <w:pPr>
        <w:rPr>
          <w:rFonts w:cstheme="minorHAnsi"/>
          <w:sz w:val="24"/>
          <w:szCs w:val="24"/>
        </w:rPr>
      </w:pPr>
      <w:r w:rsidRPr="00D354FD">
        <w:rPr>
          <w:rFonts w:cstheme="minorHAnsi"/>
          <w:b/>
          <w:sz w:val="24"/>
          <w:szCs w:val="24"/>
        </w:rPr>
        <w:t xml:space="preserve">Communication: </w:t>
      </w:r>
      <w:r w:rsidRPr="00D354FD">
        <w:rPr>
          <w:rFonts w:cstheme="minorHAnsi"/>
          <w:sz w:val="24"/>
          <w:szCs w:val="24"/>
        </w:rPr>
        <w:t xml:space="preserve">A regular </w:t>
      </w:r>
      <w:r w:rsidR="00A67CD3" w:rsidRPr="00D354FD">
        <w:rPr>
          <w:rFonts w:cstheme="minorHAnsi"/>
          <w:sz w:val="24"/>
          <w:szCs w:val="24"/>
        </w:rPr>
        <w:t>email bulletin (</w:t>
      </w:r>
      <w:r w:rsidR="008C4DD7">
        <w:rPr>
          <w:rFonts w:cstheme="minorHAnsi"/>
          <w:sz w:val="24"/>
          <w:szCs w:val="24"/>
        </w:rPr>
        <w:t>Rotary in the Park)</w:t>
      </w:r>
      <w:r w:rsidR="00A67CD3" w:rsidRPr="00D354FD">
        <w:rPr>
          <w:rFonts w:cstheme="minorHAnsi"/>
          <w:sz w:val="24"/>
          <w:szCs w:val="24"/>
        </w:rPr>
        <w:t xml:space="preserve"> will be sent with club news, schedules, and responsibilities.</w:t>
      </w:r>
    </w:p>
    <w:sectPr w:rsidR="00A85AC9" w:rsidRPr="00D354FD" w:rsidSect="001F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3A42"/>
    <w:multiLevelType w:val="hybridMultilevel"/>
    <w:tmpl w:val="E8C0A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D0780"/>
    <w:multiLevelType w:val="hybridMultilevel"/>
    <w:tmpl w:val="CE6C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2895">
    <w:abstractNumId w:val="0"/>
  </w:num>
  <w:num w:numId="2" w16cid:durableId="132173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A1"/>
    <w:rsid w:val="001F0681"/>
    <w:rsid w:val="00204576"/>
    <w:rsid w:val="0021110F"/>
    <w:rsid w:val="00244645"/>
    <w:rsid w:val="003169C3"/>
    <w:rsid w:val="00336623"/>
    <w:rsid w:val="003748B9"/>
    <w:rsid w:val="003C356C"/>
    <w:rsid w:val="003E5E34"/>
    <w:rsid w:val="0045343E"/>
    <w:rsid w:val="004901ED"/>
    <w:rsid w:val="004C4A7A"/>
    <w:rsid w:val="00502719"/>
    <w:rsid w:val="005163DC"/>
    <w:rsid w:val="00565BE0"/>
    <w:rsid w:val="005B300B"/>
    <w:rsid w:val="006448A1"/>
    <w:rsid w:val="00675180"/>
    <w:rsid w:val="006E31AF"/>
    <w:rsid w:val="00733209"/>
    <w:rsid w:val="00762E40"/>
    <w:rsid w:val="007720D5"/>
    <w:rsid w:val="007B3B71"/>
    <w:rsid w:val="007B78A7"/>
    <w:rsid w:val="00895A6E"/>
    <w:rsid w:val="008C4DD7"/>
    <w:rsid w:val="008E1D19"/>
    <w:rsid w:val="00924A09"/>
    <w:rsid w:val="009B0583"/>
    <w:rsid w:val="009B3578"/>
    <w:rsid w:val="009D3918"/>
    <w:rsid w:val="009D4C69"/>
    <w:rsid w:val="009F3142"/>
    <w:rsid w:val="00A557A2"/>
    <w:rsid w:val="00A67CD3"/>
    <w:rsid w:val="00A76D4C"/>
    <w:rsid w:val="00A8056C"/>
    <w:rsid w:val="00A85AC9"/>
    <w:rsid w:val="00A94647"/>
    <w:rsid w:val="00A97D48"/>
    <w:rsid w:val="00AB0E0C"/>
    <w:rsid w:val="00BA29C1"/>
    <w:rsid w:val="00BF6D84"/>
    <w:rsid w:val="00C33AAA"/>
    <w:rsid w:val="00C342E9"/>
    <w:rsid w:val="00D354FD"/>
    <w:rsid w:val="00DA081D"/>
    <w:rsid w:val="00E04D69"/>
    <w:rsid w:val="00E15395"/>
    <w:rsid w:val="00E51AC2"/>
    <w:rsid w:val="00EC545B"/>
    <w:rsid w:val="00EC65DD"/>
    <w:rsid w:val="00F045EE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EE27"/>
  <w15:chartTrackingRefBased/>
  <w15:docId w15:val="{D60764ED-45E7-4EB9-BB94-9769749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45A5-A9BB-42D9-8F4E-8F79C22D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Burrows Reise</dc:creator>
  <cp:keywords/>
  <dc:description/>
  <cp:lastModifiedBy>Michael Doyle</cp:lastModifiedBy>
  <cp:revision>5</cp:revision>
  <cp:lastPrinted>2019-06-19T21:18:00Z</cp:lastPrinted>
  <dcterms:created xsi:type="dcterms:W3CDTF">2025-08-26T14:07:00Z</dcterms:created>
  <dcterms:modified xsi:type="dcterms:W3CDTF">2025-08-26T14:09:00Z</dcterms:modified>
</cp:coreProperties>
</file>